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CAAFB" w14:textId="3FFF407F" w:rsidR="00CA438D" w:rsidRPr="00143548" w:rsidRDefault="00CA438D" w:rsidP="001435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43548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 w:rsidRPr="00143548">
        <w:rPr>
          <w:rFonts w:ascii="Times New Roman" w:hAnsi="Times New Roman" w:cs="Times New Roman"/>
          <w:b/>
          <w:bCs/>
          <w:sz w:val="28"/>
          <w:szCs w:val="28"/>
        </w:rPr>
        <w:t>бесплатных</w:t>
      </w:r>
      <w:proofErr w:type="gramEnd"/>
      <w:r w:rsidRPr="00143548">
        <w:rPr>
          <w:rFonts w:ascii="Times New Roman" w:hAnsi="Times New Roman" w:cs="Times New Roman"/>
          <w:b/>
          <w:bCs/>
          <w:sz w:val="28"/>
          <w:szCs w:val="28"/>
        </w:rPr>
        <w:t xml:space="preserve"> и открытых образовательных  интернет</w:t>
      </w:r>
      <w:r w:rsidR="00143548" w:rsidRPr="0014354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43548">
        <w:rPr>
          <w:rFonts w:ascii="Times New Roman" w:hAnsi="Times New Roman" w:cs="Times New Roman"/>
          <w:b/>
          <w:bCs/>
          <w:sz w:val="28"/>
          <w:szCs w:val="28"/>
        </w:rPr>
        <w:t>ресурсов в информационно-телекоммуникационной сети Интернет</w:t>
      </w:r>
      <w:r w:rsidR="00956B60">
        <w:rPr>
          <w:rFonts w:ascii="Times New Roman" w:hAnsi="Times New Roman" w:cs="Times New Roman"/>
          <w:b/>
          <w:bCs/>
          <w:sz w:val="28"/>
          <w:szCs w:val="28"/>
        </w:rPr>
        <w:t>, рекомендованных Министерством просвещения Российской Федерации</w:t>
      </w:r>
    </w:p>
    <w:p w14:paraId="4AEA6607" w14:textId="4B3EDD29" w:rsidR="00025D7C" w:rsidRPr="00736E46" w:rsidRDefault="00B25915" w:rsidP="00736E46">
      <w:pPr>
        <w:pStyle w:val="a6"/>
        <w:numPr>
          <w:ilvl w:val="0"/>
          <w:numId w:val="8"/>
        </w:numPr>
        <w:tabs>
          <w:tab w:val="left" w:pos="1134"/>
        </w:tabs>
        <w:spacing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E46">
        <w:rPr>
          <w:rFonts w:ascii="Times New Roman" w:hAnsi="Times New Roman" w:cs="Times New Roman"/>
          <w:sz w:val="28"/>
          <w:szCs w:val="28"/>
        </w:rPr>
        <w:t>«</w:t>
      </w:r>
      <w:hyperlink r:id="rId6" w:tgtFrame="_blank" w:history="1">
        <w:r w:rsidR="00025D7C" w:rsidRPr="00736E4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Моя школа в online»</w:t>
        </w:r>
      </w:hyperlink>
      <w:r w:rsidR="00025D7C"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36E46">
        <w:rPr>
          <w:rStyle w:val="a3"/>
          <w:rFonts w:ascii="Times New Roman" w:hAnsi="Times New Roman" w:cs="Times New Roman"/>
          <w:color w:val="0056B3"/>
          <w:sz w:val="28"/>
          <w:szCs w:val="28"/>
          <w:bdr w:val="none" w:sz="0" w:space="0" w:color="auto" w:frame="1"/>
          <w:lang w:eastAsia="ru-RU"/>
        </w:rPr>
        <w:t>https://cifra.school/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25D7C"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бесплатная общедоступная платформа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педагогов, родителей и  обучающихся с 1-11 классов. Онлайн-уроки, тренажеры, материалы для самостоятельной работы по учебным предметам школьной программы. Материалы разработаны на базу учебников и учебных пособий, входящих в Федеральный перечень. </w:t>
      </w:r>
      <w:r w:rsidRPr="00736E46">
        <w:rPr>
          <w:rFonts w:ascii="Times New Roman" w:hAnsi="Times New Roman" w:cs="Times New Roman"/>
          <w:color w:val="212529"/>
          <w:sz w:val="28"/>
          <w:szCs w:val="28"/>
          <w:shd w:val="clear" w:color="auto" w:fill="F4F7FC"/>
        </w:rPr>
        <w:t xml:space="preserve"> Учебные материалы для учеников с 9-го по 11-й класс рассчитаны на базовый и углублённый уровни обучения.</w:t>
      </w:r>
    </w:p>
    <w:p w14:paraId="4187D342" w14:textId="0A8FE811" w:rsidR="001C4C8E" w:rsidRDefault="001C4C8E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</w:t>
      </w:r>
      <w:proofErr w:type="spellStart"/>
      <w:r w:rsidRPr="00CB69EA">
        <w:rPr>
          <w:color w:val="000000"/>
          <w:sz w:val="28"/>
          <w:szCs w:val="28"/>
        </w:rPr>
        <w:t>Фоксфорд</w:t>
      </w:r>
      <w:proofErr w:type="spellEnd"/>
      <w:r w:rsidRPr="00143548">
        <w:rPr>
          <w:color w:val="000000"/>
          <w:sz w:val="28"/>
          <w:szCs w:val="28"/>
        </w:rPr>
        <w:t xml:space="preserve">» </w:t>
      </w:r>
      <w:r w:rsidRPr="00143548">
        <w:rPr>
          <w:sz w:val="28"/>
          <w:szCs w:val="28"/>
        </w:rPr>
        <w:t xml:space="preserve"> (</w:t>
      </w:r>
      <w:hyperlink r:id="rId7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https://kvo.foxford.ru/</w:t>
        </w:r>
      </w:hyperlink>
      <w:r w:rsidRPr="00143548">
        <w:rPr>
          <w:rStyle w:val="a3"/>
          <w:color w:val="0056B3"/>
          <w:sz w:val="28"/>
          <w:szCs w:val="28"/>
          <w:bdr w:val="none" w:sz="0" w:space="0" w:color="auto" w:frame="1"/>
        </w:rPr>
        <w:t>)</w:t>
      </w:r>
      <w:r w:rsidRPr="00143548">
        <w:rPr>
          <w:color w:val="000000"/>
          <w:sz w:val="28"/>
          <w:szCs w:val="28"/>
        </w:rPr>
        <w:t xml:space="preserve"> – платформа дистанционного </w:t>
      </w:r>
      <w:proofErr w:type="gramStart"/>
      <w:r w:rsidRPr="00143548">
        <w:rPr>
          <w:color w:val="000000"/>
          <w:sz w:val="28"/>
          <w:szCs w:val="28"/>
        </w:rPr>
        <w:t>обучения по предметам</w:t>
      </w:r>
      <w:proofErr w:type="gramEnd"/>
      <w:r w:rsidRPr="00143548">
        <w:rPr>
          <w:color w:val="000000"/>
          <w:sz w:val="28"/>
          <w:szCs w:val="28"/>
        </w:rPr>
        <w:t xml:space="preserve"> базовой школьной программы для обучающихся   1–11 классов. Видеоуроки и проверочные тесты. </w:t>
      </w:r>
    </w:p>
    <w:p w14:paraId="5312DFDD" w14:textId="12C06E7C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</w:t>
      </w:r>
      <w:proofErr w:type="spellStart"/>
      <w:r w:rsidRPr="00143548">
        <w:rPr>
          <w:color w:val="000000"/>
          <w:sz w:val="28"/>
          <w:szCs w:val="28"/>
        </w:rPr>
        <w:t>Учи.ру</w:t>
      </w:r>
      <w:proofErr w:type="spellEnd"/>
      <w:r w:rsidRPr="00143548">
        <w:rPr>
          <w:color w:val="000000"/>
          <w:sz w:val="28"/>
          <w:szCs w:val="28"/>
        </w:rPr>
        <w:t>» (</w:t>
      </w:r>
      <w:hyperlink r:id="rId8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https://lp.uchi.ru/distant-uchi</w:t>
        </w:r>
      </w:hyperlink>
      <w:r w:rsidRPr="00143548">
        <w:rPr>
          <w:color w:val="000000"/>
          <w:sz w:val="28"/>
          <w:szCs w:val="28"/>
        </w:rPr>
        <w:t xml:space="preserve">) – интерактивные курсы по основным предметам для 1-4 классов. Бесплатные </w:t>
      </w:r>
      <w:proofErr w:type="spellStart"/>
      <w:r w:rsidRPr="00143548">
        <w:rPr>
          <w:color w:val="000000"/>
          <w:sz w:val="28"/>
          <w:szCs w:val="28"/>
        </w:rPr>
        <w:t>on-line</w:t>
      </w:r>
      <w:proofErr w:type="spellEnd"/>
      <w:r w:rsidRPr="00143548">
        <w:rPr>
          <w:color w:val="000000"/>
          <w:sz w:val="28"/>
          <w:szCs w:val="28"/>
        </w:rPr>
        <w:t xml:space="preserve"> уроки.</w:t>
      </w:r>
    </w:p>
    <w:p w14:paraId="1622F8E1" w14:textId="0444575B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«Российская электронная школа» (</w:t>
      </w:r>
      <w:hyperlink r:id="rId9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https://resh.edu.ru/</w:t>
        </w:r>
      </w:hyperlink>
      <w:r w:rsidRPr="00143548">
        <w:rPr>
          <w:color w:val="000000"/>
          <w:sz w:val="28"/>
          <w:szCs w:val="28"/>
        </w:rPr>
        <w:t>) – бесплатные интерактивные уроки по всему школьному курсу с 1 по 11 класс.</w:t>
      </w:r>
    </w:p>
    <w:p w14:paraId="56B2902D" w14:textId="4CD7FE59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«Мобильное электронное образование» (</w:t>
      </w:r>
      <w:hyperlink r:id="rId10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https://mob-edu.ru/</w:t>
        </w:r>
      </w:hyperlink>
      <w:r w:rsidRPr="00143548">
        <w:rPr>
          <w:color w:val="000000"/>
          <w:sz w:val="28"/>
          <w:szCs w:val="28"/>
        </w:rPr>
        <w:t>) – интегратор цифровых образовательных ресурсов, услуг и сервисов для 1-11 классов.</w:t>
      </w:r>
    </w:p>
    <w:p w14:paraId="1B51F048" w14:textId="0032491E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«Интернет урок» (</w:t>
      </w:r>
      <w:hyperlink r:id="rId11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https://interneturok.ru/</w:t>
        </w:r>
      </w:hyperlink>
      <w:r w:rsidRPr="00143548">
        <w:rPr>
          <w:color w:val="000000"/>
          <w:sz w:val="28"/>
          <w:szCs w:val="28"/>
        </w:rPr>
        <w:t>). Библиотека видеоуроков по школьной программе.</w:t>
      </w:r>
    </w:p>
    <w:p w14:paraId="317BBD25" w14:textId="242BA65E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</w:t>
      </w:r>
      <w:proofErr w:type="spellStart"/>
      <w:r w:rsidRPr="00143548">
        <w:rPr>
          <w:color w:val="000000"/>
          <w:sz w:val="28"/>
          <w:szCs w:val="28"/>
        </w:rPr>
        <w:t>ЯКласс</w:t>
      </w:r>
      <w:proofErr w:type="spellEnd"/>
      <w:r w:rsidRPr="00143548">
        <w:rPr>
          <w:color w:val="000000"/>
          <w:sz w:val="28"/>
          <w:szCs w:val="28"/>
        </w:rPr>
        <w:t>» (</w:t>
      </w:r>
      <w:hyperlink r:id="rId12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https://www.yaklass.ru/</w:t>
        </w:r>
      </w:hyperlink>
      <w:r w:rsidRPr="00143548">
        <w:rPr>
          <w:color w:val="000000"/>
          <w:sz w:val="28"/>
          <w:szCs w:val="28"/>
        </w:rPr>
        <w:t>). Видеоуроки и тренажеры</w:t>
      </w:r>
      <w:r w:rsidR="00025D7C" w:rsidRPr="00143548">
        <w:rPr>
          <w:color w:val="000000"/>
          <w:sz w:val="28"/>
          <w:szCs w:val="28"/>
        </w:rPr>
        <w:t xml:space="preserve">. </w:t>
      </w:r>
    </w:p>
    <w:p w14:paraId="4037DC14" w14:textId="399A2CE8" w:rsidR="00CB69EA" w:rsidRPr="00736E46" w:rsidRDefault="00CB69EA" w:rsidP="00736E46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12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Билет в будущее (</w:t>
      </w:r>
      <w:hyperlink r:id="rId13" w:history="1">
        <w:r w:rsidRPr="00736E4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https://site.bilet.worldskills.ru/</w:t>
        </w:r>
      </w:hyperlink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Видеоуроки для средних и старших классов.  Особенностью сервиса является расширенное тестирование и погружение учащихся в разные специальности. </w:t>
      </w:r>
    </w:p>
    <w:p w14:paraId="7313F6C0" w14:textId="1CE8B0C7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«</w:t>
      </w:r>
      <w:proofErr w:type="spellStart"/>
      <w:r w:rsidRPr="00143548">
        <w:rPr>
          <w:color w:val="000000"/>
          <w:sz w:val="28"/>
          <w:szCs w:val="28"/>
        </w:rPr>
        <w:t>Лекториум</w:t>
      </w:r>
      <w:proofErr w:type="spellEnd"/>
      <w:r w:rsidRPr="00143548">
        <w:rPr>
          <w:color w:val="000000"/>
          <w:sz w:val="28"/>
          <w:szCs w:val="28"/>
        </w:rPr>
        <w:t>» (</w:t>
      </w:r>
      <w:hyperlink r:id="rId14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https://www.lektorium.tv/</w:t>
        </w:r>
      </w:hyperlink>
      <w:r w:rsidRPr="00143548">
        <w:rPr>
          <w:color w:val="000000"/>
          <w:sz w:val="28"/>
          <w:szCs w:val="28"/>
        </w:rPr>
        <w:t>). Онлайн-курсы и лекции для дополнительного образования. Отдельный блок курсов по наставничеству, педагогике и работе в кружках.</w:t>
      </w:r>
    </w:p>
    <w:p w14:paraId="344A206A" w14:textId="25D2715A" w:rsidR="00CB69EA" w:rsidRPr="00736E46" w:rsidRDefault="00CB69EA" w:rsidP="00736E46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12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Яндекс.Учебник</w:t>
      </w:r>
      <w:proofErr w:type="spellEnd"/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36E46">
        <w:rPr>
          <w:rStyle w:val="a3"/>
          <w:rFonts w:ascii="Times New Roman" w:hAnsi="Times New Roman" w:cs="Times New Roman"/>
          <w:color w:val="0056B3"/>
          <w:sz w:val="28"/>
          <w:szCs w:val="28"/>
          <w:bdr w:val="none" w:sz="0" w:space="0" w:color="auto" w:frame="1"/>
          <w:lang w:eastAsia="ru-RU"/>
        </w:rPr>
        <w:t>https://education.yandex.ru/home/</w:t>
      </w:r>
      <w:r w:rsidRPr="00736E46">
        <w:rPr>
          <w:rStyle w:val="a3"/>
          <w:rFonts w:ascii="Times New Roman" w:hAnsi="Times New Roman" w:cs="Times New Roman"/>
          <w:color w:val="0056B3"/>
          <w:sz w:val="28"/>
          <w:szCs w:val="28"/>
          <w:bdr w:val="none" w:sz="0" w:space="0" w:color="auto" w:frame="1"/>
        </w:rPr>
        <w:t>)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Сервис для учителей и обучающихся 1–5-х классов с более 45000 уникальных заданий по математике и русскому языку по ФГОС</w:t>
      </w:r>
    </w:p>
    <w:p w14:paraId="5FEE1A6F" w14:textId="2AA14F5F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Площадка Образовательного центра «Сириус» (</w:t>
      </w:r>
      <w:hyperlink r:id="rId15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http://edu.sirius.online</w:t>
        </w:r>
      </w:hyperlink>
      <w:r w:rsidRPr="00143548">
        <w:rPr>
          <w:color w:val="000000"/>
          <w:sz w:val="28"/>
          <w:szCs w:val="28"/>
        </w:rPr>
        <w:t>). Онлайн-курсы по</w:t>
      </w:r>
      <w:r w:rsidR="00025D7C" w:rsidRPr="00143548">
        <w:rPr>
          <w:color w:val="000000"/>
          <w:sz w:val="28"/>
          <w:szCs w:val="28"/>
        </w:rPr>
        <w:t xml:space="preserve"> математике, </w:t>
      </w:r>
      <w:r w:rsidRPr="00143548">
        <w:rPr>
          <w:color w:val="000000"/>
          <w:sz w:val="28"/>
          <w:szCs w:val="28"/>
        </w:rPr>
        <w:t xml:space="preserve"> физике, информатике</w:t>
      </w:r>
      <w:r w:rsidR="00025D7C" w:rsidRPr="00143548">
        <w:rPr>
          <w:color w:val="000000"/>
          <w:sz w:val="28"/>
          <w:szCs w:val="28"/>
        </w:rPr>
        <w:t>,</w:t>
      </w:r>
      <w:r w:rsidRPr="00143548">
        <w:rPr>
          <w:color w:val="000000"/>
          <w:sz w:val="28"/>
          <w:szCs w:val="28"/>
        </w:rPr>
        <w:t xml:space="preserve"> лингвистике.</w:t>
      </w:r>
    </w:p>
    <w:p w14:paraId="4C7909BD" w14:textId="096EC71B" w:rsidR="00CB69EA" w:rsidRPr="00143548" w:rsidRDefault="00CB69EA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143548">
        <w:rPr>
          <w:color w:val="000000"/>
          <w:sz w:val="28"/>
          <w:szCs w:val="28"/>
        </w:rPr>
        <w:t>Московская электронная школа (</w:t>
      </w:r>
      <w:hyperlink r:id="rId16" w:history="1">
        <w:r w:rsidRPr="00143548">
          <w:rPr>
            <w:rStyle w:val="a3"/>
            <w:color w:val="0056B3"/>
            <w:sz w:val="28"/>
            <w:szCs w:val="28"/>
            <w:bdr w:val="none" w:sz="0" w:space="0" w:color="auto" w:frame="1"/>
          </w:rPr>
          <w:t>https://uchebnik.mos.ru/catalogue</w:t>
        </w:r>
      </w:hyperlink>
      <w:r w:rsidRPr="00143548">
        <w:rPr>
          <w:color w:val="000000"/>
          <w:sz w:val="28"/>
          <w:szCs w:val="28"/>
        </w:rPr>
        <w:t>). Видеоуроки и сценарии уроков.</w:t>
      </w:r>
      <w:r w:rsidRPr="00143548">
        <w:rPr>
          <w:color w:val="111111"/>
          <w:sz w:val="28"/>
          <w:szCs w:val="28"/>
        </w:rPr>
        <w:t xml:space="preserve"> </w:t>
      </w:r>
      <w:r w:rsidRPr="00CB69EA">
        <w:rPr>
          <w:color w:val="000000"/>
          <w:sz w:val="28"/>
          <w:szCs w:val="28"/>
        </w:rPr>
        <w:t>Все учителя и учащиеся России могут свободно пользоваться материалами этого портала.</w:t>
      </w:r>
    </w:p>
    <w:p w14:paraId="54A7AFBF" w14:textId="79D9173E" w:rsidR="00CB69EA" w:rsidRPr="00736E46" w:rsidRDefault="00CB69EA" w:rsidP="00736E46">
      <w:pPr>
        <w:pStyle w:val="a6"/>
        <w:numPr>
          <w:ilvl w:val="0"/>
          <w:numId w:val="8"/>
        </w:numPr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Издательство «Просвещение» (</w:t>
      </w:r>
      <w:r w:rsidRPr="00736E46">
        <w:rPr>
          <w:rStyle w:val="a3"/>
          <w:rFonts w:ascii="Times New Roman" w:hAnsi="Times New Roman" w:cs="Times New Roman"/>
          <w:color w:val="0056B3"/>
          <w:sz w:val="28"/>
          <w:szCs w:val="28"/>
          <w:bdr w:val="none" w:sz="0" w:space="0" w:color="auto" w:frame="1"/>
          <w:lang w:eastAsia="ru-RU"/>
        </w:rPr>
        <w:t>https://media.prosv.ru/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.Электронные версии учебно-методических комплексов, входящих в Федеральный перечень, электронные тренажеры для отработки и закрепления полученных знаний.  </w:t>
      </w:r>
    </w:p>
    <w:p w14:paraId="5F4B3A03" w14:textId="21F40B77" w:rsidR="00B25915" w:rsidRPr="00736E46" w:rsidRDefault="00B25915" w:rsidP="00736E46">
      <w:pPr>
        <w:pStyle w:val="a6"/>
        <w:numPr>
          <w:ilvl w:val="0"/>
          <w:numId w:val="8"/>
        </w:numPr>
        <w:tabs>
          <w:tab w:val="left" w:pos="1134"/>
        </w:tabs>
        <w:spacing w:before="120" w:after="12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Цифровой образовательной платформе «</w:t>
      </w:r>
      <w:hyperlink r:id="rId17" w:history="1">
        <w:r w:rsidRPr="00736E4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LECTA</w:t>
        </w:r>
      </w:hyperlink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025D7C"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Корпорация «Российский учебник» 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36E46">
        <w:rPr>
          <w:rStyle w:val="a3"/>
          <w:rFonts w:ascii="Times New Roman" w:hAnsi="Times New Roman" w:cs="Times New Roman"/>
          <w:color w:val="0056B3"/>
          <w:sz w:val="28"/>
          <w:szCs w:val="28"/>
          <w:bdr w:val="none" w:sz="0" w:space="0" w:color="auto" w:frame="1"/>
          <w:lang w:eastAsia="ru-RU"/>
        </w:rPr>
        <w:t>https://lecta.rosuchebnik.ru/</w:t>
      </w:r>
      <w:r w:rsidRPr="00736E46">
        <w:rPr>
          <w:rStyle w:val="a3"/>
          <w:rFonts w:ascii="Times New Roman" w:hAnsi="Times New Roman" w:cs="Times New Roman"/>
          <w:color w:val="0056B3"/>
          <w:sz w:val="28"/>
          <w:szCs w:val="28"/>
          <w:bdr w:val="none" w:sz="0" w:space="0" w:color="auto" w:frame="1"/>
        </w:rPr>
        <w:t>)</w:t>
      </w: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электронные формы учебников (ЭФУ) и онлайн-сервисы "Классная работа" и "Атлас+". Инструкция о том, как получить электронные учебники, представлена на сайте организации.</w:t>
      </w:r>
    </w:p>
    <w:p w14:paraId="7976A7DA" w14:textId="37DE3E01" w:rsidR="00CB69EA" w:rsidRPr="00736E46" w:rsidRDefault="00025D7C" w:rsidP="00736E46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Олимпиум</w:t>
      </w:r>
      <w:proofErr w:type="spellEnd"/>
      <w:r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25915" w:rsidRPr="00736E46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="00B25915" w:rsidRPr="00736E46">
          <w:rPr>
            <w:rStyle w:val="a3"/>
            <w:rFonts w:ascii="Times New Roman" w:hAnsi="Times New Roman" w:cs="Times New Roman"/>
            <w:color w:val="0056B3"/>
            <w:sz w:val="28"/>
            <w:szCs w:val="28"/>
            <w:bdr w:val="none" w:sz="0" w:space="0" w:color="auto" w:frame="1"/>
            <w:lang w:eastAsia="ru-RU"/>
          </w:rPr>
          <w:t>https://olimpium.ru/</w:t>
        </w:r>
      </w:hyperlink>
      <w:r w:rsidR="00B25915" w:rsidRPr="0073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бесплатная </w:t>
      </w:r>
      <w:r w:rsidR="00B25915" w:rsidRPr="00736E46">
        <w:rPr>
          <w:rFonts w:ascii="Times New Roman" w:hAnsi="Times New Roman" w:cs="Times New Roman"/>
          <w:color w:val="212529"/>
          <w:sz w:val="28"/>
          <w:szCs w:val="28"/>
        </w:rPr>
        <w:t>платформа для проведения олимпиад по учебным предметам и онлайн-курсов.</w:t>
      </w:r>
    </w:p>
    <w:p w14:paraId="09194C00" w14:textId="760BF6C8" w:rsidR="00CA438D" w:rsidRPr="00143548" w:rsidRDefault="00CA438D" w:rsidP="00736E46">
      <w:pPr>
        <w:pStyle w:val="a4"/>
        <w:numPr>
          <w:ilvl w:val="0"/>
          <w:numId w:val="8"/>
        </w:numPr>
        <w:tabs>
          <w:tab w:val="left" w:pos="1134"/>
        </w:tabs>
        <w:spacing w:before="0" w:beforeAutospacing="0" w:after="120" w:afterAutospacing="0"/>
        <w:ind w:left="0" w:firstLine="567"/>
        <w:jc w:val="both"/>
        <w:rPr>
          <w:sz w:val="28"/>
          <w:szCs w:val="28"/>
        </w:rPr>
      </w:pPr>
      <w:r w:rsidRPr="00143548">
        <w:rPr>
          <w:color w:val="000000"/>
          <w:sz w:val="28"/>
          <w:szCs w:val="28"/>
        </w:rPr>
        <w:t>«</w:t>
      </w:r>
      <w:r w:rsidR="00CB69EA" w:rsidRPr="00CB69EA">
        <w:rPr>
          <w:color w:val="000000"/>
          <w:sz w:val="28"/>
          <w:szCs w:val="28"/>
        </w:rPr>
        <w:t>Урок цифры</w:t>
      </w:r>
      <w:r w:rsidRPr="00143548">
        <w:rPr>
          <w:color w:val="000000"/>
          <w:sz w:val="28"/>
          <w:szCs w:val="28"/>
        </w:rPr>
        <w:t>» (</w:t>
      </w:r>
      <w:hyperlink r:id="rId19" w:history="1">
        <w:r w:rsidR="00956B60" w:rsidRPr="00956B60">
          <w:rPr>
            <w:rStyle w:val="a3"/>
            <w:rFonts w:eastAsiaTheme="minorHAnsi"/>
            <w:color w:val="0056B3"/>
            <w:sz w:val="28"/>
            <w:szCs w:val="28"/>
            <w:bdr w:val="none" w:sz="0" w:space="0" w:color="auto" w:frame="1"/>
          </w:rPr>
          <w:t>https://урокцифры.рф/</w:t>
        </w:r>
      </w:hyperlink>
      <w:r w:rsidRPr="00956B60">
        <w:rPr>
          <w:rStyle w:val="a3"/>
          <w:rFonts w:eastAsiaTheme="minorHAnsi"/>
          <w:color w:val="0056B3"/>
          <w:bdr w:val="none" w:sz="0" w:space="0" w:color="auto" w:frame="1"/>
        </w:rPr>
        <w:t>)</w:t>
      </w:r>
      <w:r w:rsidR="00956B60">
        <w:rPr>
          <w:color w:val="000000"/>
          <w:sz w:val="28"/>
          <w:szCs w:val="28"/>
        </w:rPr>
        <w:t xml:space="preserve"> </w:t>
      </w:r>
      <w:r w:rsidRPr="00143548">
        <w:rPr>
          <w:color w:val="000000"/>
          <w:sz w:val="28"/>
          <w:szCs w:val="28"/>
        </w:rPr>
        <w:t>- в</w:t>
      </w:r>
      <w:r w:rsidRPr="00143548">
        <w:rPr>
          <w:color w:val="212529"/>
          <w:sz w:val="28"/>
          <w:szCs w:val="28"/>
        </w:rPr>
        <w:t xml:space="preserve">сероссийский образовательный проект </w:t>
      </w:r>
      <w:proofErr w:type="gramStart"/>
      <w:r w:rsidRPr="00143548">
        <w:rPr>
          <w:color w:val="212529"/>
          <w:sz w:val="28"/>
          <w:szCs w:val="28"/>
        </w:rPr>
        <w:t>по</w:t>
      </w:r>
      <w:proofErr w:type="gramEnd"/>
      <w:r w:rsidRPr="00143548">
        <w:rPr>
          <w:color w:val="212529"/>
          <w:sz w:val="28"/>
          <w:szCs w:val="28"/>
        </w:rPr>
        <w:t xml:space="preserve"> </w:t>
      </w:r>
      <w:proofErr w:type="gramStart"/>
      <w:r w:rsidRPr="00143548">
        <w:rPr>
          <w:color w:val="212529"/>
          <w:sz w:val="28"/>
          <w:szCs w:val="28"/>
        </w:rPr>
        <w:t>основами</w:t>
      </w:r>
      <w:proofErr w:type="gramEnd"/>
      <w:r w:rsidRPr="00143548">
        <w:rPr>
          <w:color w:val="212529"/>
          <w:sz w:val="28"/>
          <w:szCs w:val="28"/>
        </w:rPr>
        <w:t xml:space="preserve">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 Mail.ru, «Лаборатория Касперского», «Сбербанк», «1С». Занятия на тематических тренажёрах проекта «Урок цифры» в виде онлайн-игр и адаптированы для трёх возрастных групп – учащихся младшей, средней и старшей школы. </w:t>
      </w:r>
    </w:p>
    <w:p w14:paraId="58124683" w14:textId="2A854477" w:rsidR="00CB69EA" w:rsidRPr="00CB69EA" w:rsidRDefault="00CB69EA" w:rsidP="00736E46">
      <w:p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51344B" w14:textId="77777777" w:rsidR="00CB69EA" w:rsidRPr="00CB69EA" w:rsidRDefault="00CB69EA" w:rsidP="00143548">
      <w:pPr>
        <w:shd w:val="clear" w:color="auto" w:fill="FFFFFF"/>
        <w:spacing w:after="408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B69EA" w:rsidRPr="00CB69EA" w:rsidSect="001C4C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A3B"/>
    <w:multiLevelType w:val="hybridMultilevel"/>
    <w:tmpl w:val="EB607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8591F"/>
    <w:multiLevelType w:val="hybridMultilevel"/>
    <w:tmpl w:val="9C74A9A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22F1F2D"/>
    <w:multiLevelType w:val="multilevel"/>
    <w:tmpl w:val="892C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623DA"/>
    <w:multiLevelType w:val="hybridMultilevel"/>
    <w:tmpl w:val="FDA8D78E"/>
    <w:lvl w:ilvl="0" w:tplc="20BAD5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430BD"/>
    <w:multiLevelType w:val="multilevel"/>
    <w:tmpl w:val="1FA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738E4"/>
    <w:multiLevelType w:val="multilevel"/>
    <w:tmpl w:val="8CC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7396F"/>
    <w:multiLevelType w:val="hybridMultilevel"/>
    <w:tmpl w:val="A7B0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A77BB"/>
    <w:multiLevelType w:val="hybridMultilevel"/>
    <w:tmpl w:val="20D2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A9"/>
    <w:rsid w:val="00025D7C"/>
    <w:rsid w:val="00114E73"/>
    <w:rsid w:val="00143548"/>
    <w:rsid w:val="001C4C8E"/>
    <w:rsid w:val="003417A9"/>
    <w:rsid w:val="00705E37"/>
    <w:rsid w:val="00736E46"/>
    <w:rsid w:val="007A43A9"/>
    <w:rsid w:val="00804A12"/>
    <w:rsid w:val="00956B60"/>
    <w:rsid w:val="00B25915"/>
    <w:rsid w:val="00CA438D"/>
    <w:rsid w:val="00C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69EA"/>
    <w:pPr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9EA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styleId="a3">
    <w:name w:val="Hyperlink"/>
    <w:basedOn w:val="a0"/>
    <w:uiPriority w:val="99"/>
    <w:unhideWhenUsed/>
    <w:rsid w:val="00CB69EA"/>
    <w:rPr>
      <w:color w:val="111111"/>
      <w:u w:val="single"/>
      <w:shd w:val="clear" w:color="auto" w:fill="auto"/>
    </w:rPr>
  </w:style>
  <w:style w:type="paragraph" w:styleId="a4">
    <w:name w:val="Normal (Web)"/>
    <w:basedOn w:val="a"/>
    <w:uiPriority w:val="99"/>
    <w:unhideWhenUsed/>
    <w:rsid w:val="00C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69E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438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C4C8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56B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69EA"/>
    <w:pPr>
      <w:spacing w:before="480" w:after="240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9EA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styleId="a3">
    <w:name w:val="Hyperlink"/>
    <w:basedOn w:val="a0"/>
    <w:uiPriority w:val="99"/>
    <w:unhideWhenUsed/>
    <w:rsid w:val="00CB69EA"/>
    <w:rPr>
      <w:color w:val="111111"/>
      <w:u w:val="single"/>
      <w:shd w:val="clear" w:color="auto" w:fill="auto"/>
    </w:rPr>
  </w:style>
  <w:style w:type="paragraph" w:styleId="a4">
    <w:name w:val="Normal (Web)"/>
    <w:basedOn w:val="a"/>
    <w:uiPriority w:val="99"/>
    <w:unhideWhenUsed/>
    <w:rsid w:val="00C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69E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438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C4C8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5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866">
      <w:bodyDiv w:val="1"/>
      <w:marLeft w:val="0"/>
      <w:marRight w:val="0"/>
      <w:marTop w:val="0"/>
      <w:marBottom w:val="286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73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44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89728">
                              <w:blockQuote w:val="1"/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single" w:sz="24" w:space="12" w:color="00000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0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9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0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81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8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p.uchi.ru/distant-uchi)" TargetMode="External"/><Relationship Id="rId13" Type="http://schemas.openxmlformats.org/officeDocument/2006/relationships/hyperlink" Target="https://site.bilet.worldskills.ru/" TargetMode="External"/><Relationship Id="rId18" Type="http://schemas.openxmlformats.org/officeDocument/2006/relationships/hyperlink" Target="https://olimpium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kvo.foxford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lecta.rosuchebnik.ru/?utm_campaign=smi-efu&amp;utm_medium=email&amp;utm_source=sendsay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ebnik.mos.ru/catalogu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fra.school/" TargetMode="External"/><Relationship Id="rId11" Type="http://schemas.openxmlformats.org/officeDocument/2006/relationships/hyperlink" Target="https://internet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du.sirius.online/" TargetMode="External"/><Relationship Id="rId10" Type="http://schemas.openxmlformats.org/officeDocument/2006/relationships/hyperlink" Target="https://mob-edu.ru/" TargetMode="External"/><Relationship Id="rId19" Type="http://schemas.openxmlformats.org/officeDocument/2006/relationships/hyperlink" Target="https://&#1091;&#1088;&#1086;&#1082;&#1094;&#1080;&#1092;&#1088;&#1099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ВИРО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Den</cp:lastModifiedBy>
  <cp:revision>2</cp:revision>
  <dcterms:created xsi:type="dcterms:W3CDTF">2020-04-13T12:54:00Z</dcterms:created>
  <dcterms:modified xsi:type="dcterms:W3CDTF">2020-04-13T12:54:00Z</dcterms:modified>
</cp:coreProperties>
</file>